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Novos membros do CBH Piracicaba tomam posse nesta quinta-feira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Tomam posse amanhã, 24/10, os novos membros do Comitê da Bacia Hidrográfica do Rio Piracicaba para o mandato 2013-2017. A cerimônia será realizada às 9h, na Associação dos Municípios da Microrregião do Médio Rio Piracicaba (AMEPI), em João Monlevade, à Rua Santa Lúcia, 291, Aclimação.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Participarão da solenidade os atuais dirigentes do CBH, sendo que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após a posse dos conselheiros, será eleita a nova diretoria do Comitê, cujos membros também serão empossados.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ocasião, haverá, ainda, capacitação dos novos conselheiros, com exposições sobre Gestão Participativa das Águas, Política Estadual de Recursos Hídricos, Ética na Gestão Pública, entre outros temas.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